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37" w:rsidRDefault="00F70605">
      <w:pPr>
        <w:spacing w:after="0"/>
      </w:pPr>
      <w:r>
        <w:rPr>
          <w:rFonts w:ascii="Arial" w:eastAsia="Arial" w:hAnsi="Arial" w:cs="Arial"/>
          <w:sz w:val="24"/>
        </w:rPr>
        <w:t xml:space="preserve"> </w:t>
      </w:r>
    </w:p>
    <w:p w:rsidR="00BB5037" w:rsidRDefault="00F70605">
      <w:pPr>
        <w:spacing w:after="0"/>
        <w:ind w:left="166"/>
        <w:jc w:val="center"/>
      </w:pPr>
      <w:r>
        <w:rPr>
          <w:noProof/>
        </w:rPr>
        <w:drawing>
          <wp:inline distT="0" distB="0" distL="0" distR="0">
            <wp:extent cx="2133600" cy="77660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4"/>
                    <a:stretch>
                      <a:fillRect/>
                    </a:stretch>
                  </pic:blipFill>
                  <pic:spPr>
                    <a:xfrm>
                      <a:off x="0" y="0"/>
                      <a:ext cx="2133600" cy="776605"/>
                    </a:xfrm>
                    <a:prstGeom prst="rect">
                      <a:avLst/>
                    </a:prstGeom>
                  </pic:spPr>
                </pic:pic>
              </a:graphicData>
            </a:graphic>
          </wp:inline>
        </w:drawing>
      </w:r>
      <w:r>
        <w:rPr>
          <w:rFonts w:ascii="Arial" w:eastAsia="Arial" w:hAnsi="Arial" w:cs="Arial"/>
          <w:sz w:val="24"/>
        </w:rPr>
        <w:t xml:space="preserve"> </w:t>
      </w:r>
    </w:p>
    <w:p w:rsidR="00BB5037" w:rsidRDefault="00F70605">
      <w:pPr>
        <w:spacing w:after="52"/>
      </w:pPr>
      <w:r>
        <w:rPr>
          <w:rFonts w:ascii="Arial" w:eastAsia="Arial" w:hAnsi="Arial" w:cs="Arial"/>
          <w:sz w:val="24"/>
        </w:rPr>
        <w:t xml:space="preserve"> </w:t>
      </w:r>
    </w:p>
    <w:p w:rsidR="00BB5037" w:rsidRDefault="00F70605">
      <w:pPr>
        <w:spacing w:after="0"/>
        <w:ind w:left="95"/>
        <w:jc w:val="center"/>
      </w:pPr>
      <w:r>
        <w:rPr>
          <w:rFonts w:ascii="Arial" w:eastAsia="Arial" w:hAnsi="Arial" w:cs="Arial"/>
          <w:b/>
          <w:sz w:val="32"/>
        </w:rPr>
        <w:t xml:space="preserve">TENNIS </w:t>
      </w:r>
    </w:p>
    <w:p w:rsidR="00BB5037" w:rsidRDefault="00F70605">
      <w:pPr>
        <w:spacing w:after="16"/>
      </w:pPr>
      <w:r>
        <w:rPr>
          <w:rFonts w:ascii="Arial" w:eastAsia="Arial" w:hAnsi="Arial" w:cs="Arial"/>
          <w:sz w:val="24"/>
        </w:rPr>
        <w:t xml:space="preserve"> </w:t>
      </w:r>
    </w:p>
    <w:p w:rsidR="00BB5037" w:rsidRDefault="00F70605">
      <w:pPr>
        <w:spacing w:after="0"/>
        <w:ind w:left="93"/>
        <w:jc w:val="center"/>
      </w:pPr>
      <w:r>
        <w:rPr>
          <w:rFonts w:ascii="Arial" w:eastAsia="Arial" w:hAnsi="Arial" w:cs="Arial"/>
          <w:b/>
          <w:sz w:val="28"/>
        </w:rPr>
        <w:t xml:space="preserve">SPECIAL CONDITIONS FOR PRIMARY </w:t>
      </w:r>
    </w:p>
    <w:p w:rsidR="00BB5037" w:rsidRDefault="00F70605">
      <w:pPr>
        <w:spacing w:after="0"/>
        <w:ind w:left="178"/>
        <w:jc w:val="center"/>
      </w:pPr>
      <w:r>
        <w:rPr>
          <w:rFonts w:ascii="Arial" w:eastAsia="Arial" w:hAnsi="Arial" w:cs="Arial"/>
          <w:b/>
          <w:sz w:val="28"/>
        </w:rPr>
        <w:t xml:space="preserve"> </w:t>
      </w:r>
    </w:p>
    <w:p w:rsidR="00BB5037" w:rsidRDefault="00F70605">
      <w:pPr>
        <w:spacing w:after="5" w:line="250" w:lineRule="auto"/>
        <w:ind w:left="-5" w:hanging="10"/>
      </w:pPr>
      <w:r>
        <w:rPr>
          <w:rFonts w:ascii="Arial" w:eastAsia="Arial" w:hAnsi="Arial" w:cs="Arial"/>
          <w:b/>
          <w:sz w:val="24"/>
        </w:rPr>
        <w:t>Matches to begin at 4.00 pm on Friday</w:t>
      </w:r>
      <w:r w:rsidR="00163AD8">
        <w:rPr>
          <w:rFonts w:ascii="Arial" w:eastAsia="Arial" w:hAnsi="Arial" w:cs="Arial"/>
          <w:b/>
          <w:sz w:val="24"/>
        </w:rPr>
        <w:t>s OR earlier if possible, for A and B1</w:t>
      </w:r>
      <w:r>
        <w:rPr>
          <w:rFonts w:ascii="Arial" w:eastAsia="Arial" w:hAnsi="Arial" w:cs="Arial"/>
          <w:b/>
          <w:sz w:val="24"/>
        </w:rPr>
        <w:t xml:space="preserve"> and B</w:t>
      </w:r>
      <w:r w:rsidR="00163AD8">
        <w:rPr>
          <w:rFonts w:ascii="Arial" w:eastAsia="Arial" w:hAnsi="Arial" w:cs="Arial"/>
          <w:b/>
          <w:sz w:val="24"/>
        </w:rPr>
        <w:t>2</w:t>
      </w:r>
      <w:r>
        <w:rPr>
          <w:rFonts w:ascii="Arial" w:eastAsia="Arial" w:hAnsi="Arial" w:cs="Arial"/>
          <w:b/>
          <w:sz w:val="24"/>
        </w:rPr>
        <w:t xml:space="preserve"> Grades. </w:t>
      </w:r>
    </w:p>
    <w:p w:rsidR="00BB5037" w:rsidRDefault="00F70605">
      <w:pPr>
        <w:spacing w:after="0"/>
      </w:pPr>
      <w:r>
        <w:rPr>
          <w:rFonts w:ascii="Arial" w:eastAsia="Arial" w:hAnsi="Arial" w:cs="Arial"/>
          <w:b/>
          <w:sz w:val="24"/>
        </w:rPr>
        <w:t xml:space="preserve"> </w:t>
      </w:r>
    </w:p>
    <w:p w:rsidR="00BB5037" w:rsidRDefault="00F70605">
      <w:pPr>
        <w:spacing w:after="5" w:line="250" w:lineRule="auto"/>
        <w:ind w:left="-5" w:hanging="10"/>
        <w:rPr>
          <w:rFonts w:ascii="Arial" w:eastAsia="Arial" w:hAnsi="Arial" w:cs="Arial"/>
          <w:b/>
          <w:sz w:val="24"/>
        </w:rPr>
      </w:pPr>
      <w:r>
        <w:rPr>
          <w:rFonts w:ascii="Arial" w:eastAsia="Arial" w:hAnsi="Arial" w:cs="Arial"/>
          <w:b/>
          <w:sz w:val="24"/>
        </w:rPr>
        <w:t xml:space="preserve">C Grade matches begin at 8.30 a.m. on Saturdays </w:t>
      </w:r>
    </w:p>
    <w:p w:rsidR="00F70605" w:rsidRDefault="00F70605">
      <w:pPr>
        <w:spacing w:after="5" w:line="250" w:lineRule="auto"/>
        <w:ind w:left="-5" w:hanging="10"/>
        <w:rPr>
          <w:rFonts w:ascii="Arial" w:eastAsia="Arial" w:hAnsi="Arial" w:cs="Arial"/>
          <w:b/>
          <w:sz w:val="24"/>
        </w:rPr>
      </w:pPr>
    </w:p>
    <w:p w:rsidR="00F70605" w:rsidRDefault="00F70605">
      <w:pPr>
        <w:spacing w:after="5" w:line="250" w:lineRule="auto"/>
        <w:ind w:left="-5" w:hanging="10"/>
        <w:rPr>
          <w:rFonts w:ascii="Arial" w:eastAsia="Arial" w:hAnsi="Arial" w:cs="Arial"/>
          <w:b/>
          <w:sz w:val="24"/>
        </w:rPr>
      </w:pPr>
      <w:r>
        <w:rPr>
          <w:rFonts w:ascii="Arial" w:eastAsia="Arial" w:hAnsi="Arial" w:cs="Arial"/>
          <w:b/>
          <w:sz w:val="24"/>
        </w:rPr>
        <w:t xml:space="preserve">*Green Dot Tennis Ball are to be used in the B2 and C </w:t>
      </w:r>
      <w:r w:rsidR="00163AD8">
        <w:rPr>
          <w:rFonts w:ascii="Arial" w:eastAsia="Arial" w:hAnsi="Arial" w:cs="Arial"/>
          <w:b/>
          <w:sz w:val="24"/>
        </w:rPr>
        <w:t>Grade</w:t>
      </w:r>
      <w:r>
        <w:rPr>
          <w:rFonts w:ascii="Arial" w:eastAsia="Arial" w:hAnsi="Arial" w:cs="Arial"/>
          <w:b/>
          <w:sz w:val="24"/>
        </w:rPr>
        <w:t xml:space="preserve"> Primary competitions</w:t>
      </w:r>
    </w:p>
    <w:p w:rsidR="00163AD8" w:rsidRDefault="00163AD8">
      <w:pPr>
        <w:spacing w:after="5" w:line="250" w:lineRule="auto"/>
        <w:ind w:left="-5" w:hanging="10"/>
      </w:pPr>
      <w:r>
        <w:rPr>
          <w:rFonts w:ascii="Arial" w:eastAsia="Arial" w:hAnsi="Arial" w:cs="Arial"/>
          <w:b/>
          <w:sz w:val="24"/>
        </w:rPr>
        <w:t>*Normal balls for the A and B1 competitions.</w:t>
      </w:r>
    </w:p>
    <w:p w:rsidR="00BB5037" w:rsidRDefault="00F70605">
      <w:pPr>
        <w:spacing w:after="0"/>
      </w:pPr>
      <w:r>
        <w:rPr>
          <w:rFonts w:ascii="Arial" w:eastAsia="Arial" w:hAnsi="Arial" w:cs="Arial"/>
          <w:sz w:val="24"/>
        </w:rPr>
        <w:t xml:space="preserve"> </w:t>
      </w:r>
    </w:p>
    <w:p w:rsidR="00BB5037" w:rsidRDefault="00F70605">
      <w:pPr>
        <w:spacing w:after="5" w:line="250" w:lineRule="auto"/>
        <w:ind w:left="-5" w:right="211" w:hanging="10"/>
      </w:pPr>
      <w:r>
        <w:rPr>
          <w:rFonts w:ascii="Arial" w:eastAsia="Arial" w:hAnsi="Arial" w:cs="Arial"/>
          <w:b/>
          <w:sz w:val="24"/>
        </w:rPr>
        <w:t xml:space="preserve">A tie break </w:t>
      </w:r>
      <w:r w:rsidR="00163AD8">
        <w:rPr>
          <w:rFonts w:ascii="Arial" w:eastAsia="Arial" w:hAnsi="Arial" w:cs="Arial"/>
          <w:b/>
          <w:sz w:val="24"/>
        </w:rPr>
        <w:t xml:space="preserve">will be played in PRIMARY A </w:t>
      </w:r>
      <w:r>
        <w:rPr>
          <w:rFonts w:ascii="Arial" w:eastAsia="Arial" w:hAnsi="Arial" w:cs="Arial"/>
          <w:b/>
          <w:sz w:val="24"/>
        </w:rPr>
        <w:t>ONLY in both singles and doubles at 5-5. No tie breaker for PRIMARY B</w:t>
      </w:r>
      <w:r w:rsidR="00163AD8">
        <w:rPr>
          <w:rFonts w:ascii="Arial" w:eastAsia="Arial" w:hAnsi="Arial" w:cs="Arial"/>
          <w:b/>
          <w:sz w:val="24"/>
        </w:rPr>
        <w:t>1, B2</w:t>
      </w:r>
      <w:r>
        <w:rPr>
          <w:rFonts w:ascii="Arial" w:eastAsia="Arial" w:hAnsi="Arial" w:cs="Arial"/>
          <w:b/>
          <w:sz w:val="24"/>
        </w:rPr>
        <w:t xml:space="preserve"> AND PRIMARY C </w:t>
      </w:r>
    </w:p>
    <w:p w:rsidR="00BB5037" w:rsidRDefault="00F70605">
      <w:pPr>
        <w:spacing w:after="0"/>
      </w:pPr>
      <w:r>
        <w:rPr>
          <w:rFonts w:ascii="Arial" w:eastAsia="Arial" w:hAnsi="Arial" w:cs="Arial"/>
          <w:sz w:val="24"/>
        </w:rPr>
        <w:t xml:space="preserve"> </w:t>
      </w:r>
    </w:p>
    <w:p w:rsidR="00BB5037" w:rsidRDefault="00F70605">
      <w:pPr>
        <w:spacing w:after="5" w:line="250" w:lineRule="auto"/>
        <w:ind w:left="-5" w:hanging="10"/>
      </w:pPr>
      <w:r>
        <w:rPr>
          <w:rFonts w:ascii="Arial" w:eastAsia="Arial" w:hAnsi="Arial" w:cs="Arial"/>
          <w:b/>
          <w:sz w:val="24"/>
        </w:rPr>
        <w:t>Sudden death deuce will be pl</w:t>
      </w:r>
      <w:r w:rsidR="00163AD8">
        <w:rPr>
          <w:rFonts w:ascii="Arial" w:eastAsia="Arial" w:hAnsi="Arial" w:cs="Arial"/>
          <w:b/>
          <w:sz w:val="24"/>
        </w:rPr>
        <w:t>ayed EXCEPT IN PRIMARY A</w:t>
      </w:r>
      <w:r>
        <w:rPr>
          <w:rFonts w:ascii="Arial" w:eastAsia="Arial" w:hAnsi="Arial" w:cs="Arial"/>
          <w:b/>
          <w:sz w:val="24"/>
        </w:rPr>
        <w:t xml:space="preserve"> MATCHES. </w:t>
      </w:r>
    </w:p>
    <w:p w:rsidR="00BB5037" w:rsidRDefault="00F70605" w:rsidP="00F70605">
      <w:pPr>
        <w:spacing w:after="5" w:line="250" w:lineRule="auto"/>
        <w:ind w:left="-5" w:right="101" w:hanging="10"/>
      </w:pPr>
      <w:r>
        <w:rPr>
          <w:rFonts w:ascii="Arial" w:eastAsia="Arial" w:hAnsi="Arial" w:cs="Arial"/>
          <w:sz w:val="24"/>
        </w:rPr>
        <w:t xml:space="preserve">The player who wins the point immediately after deuce has been reached, will win the game. The deciding point to be served from right hand side court. </w:t>
      </w:r>
    </w:p>
    <w:p w:rsidR="00BB5037" w:rsidRDefault="00F70605">
      <w:pPr>
        <w:spacing w:after="0"/>
      </w:pPr>
      <w:r>
        <w:rPr>
          <w:rFonts w:ascii="Arial" w:eastAsia="Arial" w:hAnsi="Arial" w:cs="Arial"/>
          <w:sz w:val="24"/>
        </w:rPr>
        <w:t xml:space="preserve"> </w:t>
      </w:r>
    </w:p>
    <w:p w:rsidR="00BB5037" w:rsidRDefault="00163AD8">
      <w:pPr>
        <w:spacing w:after="5" w:line="250" w:lineRule="auto"/>
        <w:ind w:left="-5" w:hanging="10"/>
      </w:pPr>
      <w:r>
        <w:rPr>
          <w:rFonts w:ascii="Arial" w:eastAsia="Arial" w:hAnsi="Arial" w:cs="Arial"/>
          <w:b/>
          <w:sz w:val="24"/>
        </w:rPr>
        <w:t>Primary A teams will consist of 8</w:t>
      </w:r>
      <w:r w:rsidR="00F70605">
        <w:rPr>
          <w:rFonts w:ascii="Arial" w:eastAsia="Arial" w:hAnsi="Arial" w:cs="Arial"/>
          <w:b/>
          <w:sz w:val="24"/>
        </w:rPr>
        <w:t xml:space="preserve"> players. </w:t>
      </w:r>
    </w:p>
    <w:p w:rsidR="00BB5037" w:rsidRDefault="00F70605">
      <w:pPr>
        <w:spacing w:after="0"/>
      </w:pPr>
      <w:r>
        <w:rPr>
          <w:rFonts w:ascii="Arial" w:eastAsia="Arial" w:hAnsi="Arial" w:cs="Arial"/>
          <w:b/>
          <w:sz w:val="24"/>
        </w:rPr>
        <w:t xml:space="preserve"> </w:t>
      </w:r>
    </w:p>
    <w:p w:rsidR="00BB5037" w:rsidRDefault="00F70605">
      <w:pPr>
        <w:spacing w:after="5" w:line="250" w:lineRule="auto"/>
        <w:ind w:left="-5" w:hanging="10"/>
      </w:pPr>
      <w:r>
        <w:rPr>
          <w:rFonts w:ascii="Arial" w:eastAsia="Arial" w:hAnsi="Arial" w:cs="Arial"/>
          <w:b/>
          <w:sz w:val="24"/>
        </w:rPr>
        <w:t>Primary B</w:t>
      </w:r>
      <w:r w:rsidR="00163AD8">
        <w:rPr>
          <w:rFonts w:ascii="Arial" w:eastAsia="Arial" w:hAnsi="Arial" w:cs="Arial"/>
          <w:b/>
          <w:sz w:val="24"/>
        </w:rPr>
        <w:t>1, B2</w:t>
      </w:r>
      <w:r>
        <w:rPr>
          <w:rFonts w:ascii="Arial" w:eastAsia="Arial" w:hAnsi="Arial" w:cs="Arial"/>
          <w:b/>
          <w:sz w:val="24"/>
        </w:rPr>
        <w:t xml:space="preserve"> a</w:t>
      </w:r>
      <w:r w:rsidR="00163AD8">
        <w:rPr>
          <w:rFonts w:ascii="Arial" w:eastAsia="Arial" w:hAnsi="Arial" w:cs="Arial"/>
          <w:b/>
          <w:sz w:val="24"/>
        </w:rPr>
        <w:t>nd Primary C (Played on Saturdays) will consist of 6</w:t>
      </w:r>
      <w:r>
        <w:rPr>
          <w:rFonts w:ascii="Arial" w:eastAsia="Arial" w:hAnsi="Arial" w:cs="Arial"/>
          <w:b/>
          <w:sz w:val="24"/>
        </w:rPr>
        <w:t xml:space="preserve"> players. </w:t>
      </w:r>
    </w:p>
    <w:p w:rsidR="00BB5037" w:rsidRDefault="00F70605">
      <w:pPr>
        <w:spacing w:after="0"/>
      </w:pPr>
      <w:r>
        <w:rPr>
          <w:rFonts w:ascii="Arial" w:eastAsia="Arial" w:hAnsi="Arial" w:cs="Arial"/>
          <w:sz w:val="24"/>
        </w:rPr>
        <w:t xml:space="preserve"> </w:t>
      </w:r>
    </w:p>
    <w:p w:rsidR="00BB5037" w:rsidRDefault="00F70605">
      <w:pPr>
        <w:spacing w:after="5" w:line="250" w:lineRule="auto"/>
        <w:ind w:left="-5" w:hanging="10"/>
      </w:pPr>
      <w:r>
        <w:rPr>
          <w:rFonts w:ascii="Arial" w:eastAsia="Arial" w:hAnsi="Arial" w:cs="Arial"/>
          <w:sz w:val="24"/>
        </w:rPr>
        <w:t>Players should be pic</w:t>
      </w:r>
      <w:r w:rsidR="00163AD8">
        <w:rPr>
          <w:rFonts w:ascii="Arial" w:eastAsia="Arial" w:hAnsi="Arial" w:cs="Arial"/>
          <w:sz w:val="24"/>
        </w:rPr>
        <w:t>ked on merit for selection in A, B1</w:t>
      </w:r>
      <w:r>
        <w:rPr>
          <w:rFonts w:ascii="Arial" w:eastAsia="Arial" w:hAnsi="Arial" w:cs="Arial"/>
          <w:sz w:val="24"/>
        </w:rPr>
        <w:t>, B</w:t>
      </w:r>
      <w:r w:rsidR="00163AD8">
        <w:rPr>
          <w:rFonts w:ascii="Arial" w:eastAsia="Arial" w:hAnsi="Arial" w:cs="Arial"/>
          <w:sz w:val="24"/>
        </w:rPr>
        <w:t>2</w:t>
      </w:r>
      <w:r>
        <w:rPr>
          <w:rFonts w:ascii="Arial" w:eastAsia="Arial" w:hAnsi="Arial" w:cs="Arial"/>
          <w:sz w:val="24"/>
        </w:rPr>
        <w:t xml:space="preserve"> and C groups. </w:t>
      </w:r>
    </w:p>
    <w:p w:rsidR="00BB5037" w:rsidRDefault="00F70605">
      <w:pPr>
        <w:spacing w:after="0"/>
      </w:pPr>
      <w:r>
        <w:rPr>
          <w:rFonts w:ascii="Arial" w:eastAsia="Arial" w:hAnsi="Arial" w:cs="Arial"/>
          <w:sz w:val="24"/>
        </w:rPr>
        <w:t xml:space="preserve"> </w:t>
      </w:r>
    </w:p>
    <w:p w:rsidR="00BB5037" w:rsidRDefault="00163AD8">
      <w:pPr>
        <w:spacing w:after="5" w:line="250" w:lineRule="auto"/>
        <w:ind w:left="-5" w:hanging="10"/>
        <w:rPr>
          <w:rFonts w:ascii="Arial" w:eastAsia="Arial" w:hAnsi="Arial" w:cs="Arial"/>
          <w:b/>
          <w:sz w:val="24"/>
        </w:rPr>
      </w:pPr>
      <w:r w:rsidRPr="00163AD8">
        <w:rPr>
          <w:rFonts w:ascii="Arial" w:eastAsia="Arial" w:hAnsi="Arial" w:cs="Arial"/>
          <w:sz w:val="24"/>
        </w:rPr>
        <w:t xml:space="preserve">Primary A teams </w:t>
      </w:r>
      <w:r w:rsidR="00F70605" w:rsidRPr="00163AD8">
        <w:rPr>
          <w:rFonts w:ascii="Arial" w:eastAsia="Arial" w:hAnsi="Arial" w:cs="Arial"/>
          <w:sz w:val="24"/>
        </w:rPr>
        <w:t xml:space="preserve">need </w:t>
      </w:r>
      <w:r>
        <w:rPr>
          <w:rFonts w:ascii="Arial" w:eastAsia="Arial" w:hAnsi="Arial" w:cs="Arial"/>
          <w:sz w:val="24"/>
        </w:rPr>
        <w:t>a minimum</w:t>
      </w:r>
      <w:r w:rsidRPr="00163AD8">
        <w:rPr>
          <w:rFonts w:ascii="Arial" w:eastAsia="Arial" w:hAnsi="Arial" w:cs="Arial"/>
          <w:sz w:val="24"/>
        </w:rPr>
        <w:t xml:space="preserve"> of 4</w:t>
      </w:r>
      <w:r w:rsidR="00F70605" w:rsidRPr="00163AD8">
        <w:rPr>
          <w:rFonts w:ascii="Arial" w:eastAsia="Arial" w:hAnsi="Arial" w:cs="Arial"/>
          <w:sz w:val="24"/>
        </w:rPr>
        <w:t xml:space="preserve"> courts</w:t>
      </w:r>
      <w:r w:rsidR="00F70605">
        <w:rPr>
          <w:rFonts w:ascii="Arial" w:eastAsia="Arial" w:hAnsi="Arial" w:cs="Arial"/>
          <w:b/>
          <w:sz w:val="24"/>
        </w:rPr>
        <w:t xml:space="preserve">. </w:t>
      </w:r>
    </w:p>
    <w:p w:rsidR="00163AD8" w:rsidRPr="00163AD8" w:rsidRDefault="00163AD8">
      <w:pPr>
        <w:spacing w:after="5" w:line="250" w:lineRule="auto"/>
        <w:ind w:left="-5" w:hanging="10"/>
      </w:pPr>
      <w:r w:rsidRPr="00163AD8">
        <w:rPr>
          <w:rFonts w:ascii="Arial" w:eastAsia="Arial" w:hAnsi="Arial" w:cs="Arial"/>
          <w:sz w:val="24"/>
        </w:rPr>
        <w:t>Primary B1, B2 and C Teams need a minimum of 3 courts.</w:t>
      </w:r>
    </w:p>
    <w:p w:rsidR="00BB5037" w:rsidRDefault="00F70605">
      <w:pPr>
        <w:spacing w:after="0"/>
      </w:pPr>
      <w:r>
        <w:rPr>
          <w:rFonts w:ascii="Arial" w:eastAsia="Arial" w:hAnsi="Arial" w:cs="Arial"/>
          <w:b/>
          <w:sz w:val="24"/>
        </w:rPr>
        <w:t xml:space="preserve"> </w:t>
      </w:r>
    </w:p>
    <w:p w:rsidR="00BB5037" w:rsidRDefault="00F70605">
      <w:pPr>
        <w:spacing w:after="5" w:line="250" w:lineRule="auto"/>
        <w:ind w:left="-5" w:hanging="10"/>
      </w:pPr>
      <w:r>
        <w:rPr>
          <w:rFonts w:ascii="Arial" w:eastAsia="Arial" w:hAnsi="Arial" w:cs="Arial"/>
          <w:b/>
          <w:sz w:val="24"/>
        </w:rPr>
        <w:t xml:space="preserve">Schools are encouraged to have a reserve available to ensure that all players from both teams are ensured of a game. </w:t>
      </w:r>
    </w:p>
    <w:p w:rsidR="00BB5037" w:rsidRDefault="00F70605">
      <w:pPr>
        <w:spacing w:after="0"/>
      </w:pPr>
      <w:r>
        <w:rPr>
          <w:rFonts w:ascii="Arial" w:eastAsia="Arial" w:hAnsi="Arial" w:cs="Arial"/>
          <w:sz w:val="24"/>
        </w:rPr>
        <w:t xml:space="preserve"> </w:t>
      </w:r>
    </w:p>
    <w:p w:rsidR="00BB5037" w:rsidRDefault="00F70605">
      <w:pPr>
        <w:spacing w:after="5" w:line="250" w:lineRule="auto"/>
        <w:ind w:left="-5" w:hanging="10"/>
      </w:pPr>
      <w:r>
        <w:rPr>
          <w:rFonts w:ascii="Arial" w:eastAsia="Arial" w:hAnsi="Arial" w:cs="Arial"/>
          <w:b/>
          <w:sz w:val="24"/>
        </w:rPr>
        <w:t>If the advertised maxim</w:t>
      </w:r>
      <w:r w:rsidR="00163AD8">
        <w:rPr>
          <w:rFonts w:ascii="Arial" w:eastAsia="Arial" w:hAnsi="Arial" w:cs="Arial"/>
          <w:b/>
          <w:sz w:val="24"/>
        </w:rPr>
        <w:t>um temperature in the BOM</w:t>
      </w:r>
      <w:r>
        <w:rPr>
          <w:rFonts w:ascii="Arial" w:eastAsia="Arial" w:hAnsi="Arial" w:cs="Arial"/>
          <w:b/>
          <w:sz w:val="24"/>
        </w:rPr>
        <w:t xml:space="preserve"> on Friday morning is 35 degrees or higher the matches are to be cancelled for Friday afternoons. </w:t>
      </w:r>
    </w:p>
    <w:p w:rsidR="00BB5037" w:rsidRDefault="00F70605">
      <w:pPr>
        <w:spacing w:after="0"/>
      </w:pPr>
      <w:r>
        <w:rPr>
          <w:rFonts w:ascii="Arial" w:eastAsia="Arial" w:hAnsi="Arial" w:cs="Arial"/>
          <w:sz w:val="24"/>
        </w:rPr>
        <w:t xml:space="preserve"> </w:t>
      </w:r>
    </w:p>
    <w:p w:rsidR="00BB5037" w:rsidRDefault="00F70605">
      <w:pPr>
        <w:spacing w:after="38" w:line="241" w:lineRule="auto"/>
      </w:pPr>
      <w:r>
        <w:rPr>
          <w:rFonts w:ascii="Arial" w:eastAsia="Arial" w:hAnsi="Arial" w:cs="Arial"/>
          <w:b/>
          <w:sz w:val="20"/>
        </w:rPr>
        <w:t xml:space="preserve">SATURDAY CANCELLATIONS BECAUSE OF HOT WEATHER WILL OCCUR UNDER THE SAAS EXTREME WEATHER POLICY. </w:t>
      </w:r>
    </w:p>
    <w:p w:rsidR="00BB5037" w:rsidRDefault="00F70605">
      <w:pPr>
        <w:spacing w:after="0"/>
      </w:pPr>
      <w:r>
        <w:rPr>
          <w:rFonts w:ascii="Arial" w:eastAsia="Arial" w:hAnsi="Arial" w:cs="Arial"/>
          <w:sz w:val="24"/>
        </w:rPr>
        <w:t xml:space="preserve"> </w:t>
      </w:r>
    </w:p>
    <w:p w:rsidR="00BB5037" w:rsidRDefault="00F70605">
      <w:pPr>
        <w:spacing w:after="5" w:line="250" w:lineRule="auto"/>
        <w:ind w:left="-5" w:hanging="10"/>
      </w:pPr>
      <w:r>
        <w:rPr>
          <w:rFonts w:ascii="Arial" w:eastAsia="Arial" w:hAnsi="Arial" w:cs="Arial"/>
          <w:b/>
          <w:sz w:val="24"/>
        </w:rPr>
        <w:t>TIE BREAKING PROCEDURE -  THE 12 POINT TIE BREAK</w:t>
      </w:r>
      <w:r>
        <w:rPr>
          <w:rFonts w:ascii="Arial" w:eastAsia="Arial" w:hAnsi="Arial" w:cs="Arial"/>
          <w:sz w:val="24"/>
        </w:rPr>
        <w:t xml:space="preserve"> </w:t>
      </w:r>
    </w:p>
    <w:p w:rsidR="00BB5037" w:rsidRDefault="00F70605">
      <w:pPr>
        <w:spacing w:after="0"/>
      </w:pPr>
      <w:r>
        <w:rPr>
          <w:rFonts w:ascii="Arial" w:eastAsia="Arial" w:hAnsi="Arial" w:cs="Arial"/>
          <w:sz w:val="24"/>
        </w:rPr>
        <w:t xml:space="preserve"> </w:t>
      </w:r>
    </w:p>
    <w:p w:rsidR="00BB5037" w:rsidRDefault="00F70605">
      <w:pPr>
        <w:spacing w:after="5" w:line="250" w:lineRule="auto"/>
        <w:ind w:left="-5" w:hanging="10"/>
      </w:pPr>
      <w:r>
        <w:rPr>
          <w:rFonts w:ascii="Arial" w:eastAsia="Arial" w:hAnsi="Arial" w:cs="Arial"/>
          <w:b/>
          <w:sz w:val="24"/>
        </w:rPr>
        <w:t>The tie-break is a scoring device used to prevent long matches.</w:t>
      </w:r>
      <w:r>
        <w:rPr>
          <w:rFonts w:ascii="Arial" w:eastAsia="Arial" w:hAnsi="Arial" w:cs="Arial"/>
          <w:sz w:val="24"/>
        </w:rPr>
        <w:t xml:space="preserve"> </w:t>
      </w:r>
    </w:p>
    <w:p w:rsidR="00BB5037" w:rsidRDefault="00F70605">
      <w:pPr>
        <w:spacing w:after="0"/>
      </w:pPr>
      <w:r>
        <w:rPr>
          <w:rFonts w:ascii="Arial" w:eastAsia="Arial" w:hAnsi="Arial" w:cs="Arial"/>
          <w:sz w:val="24"/>
        </w:rPr>
        <w:t xml:space="preserve"> </w:t>
      </w:r>
    </w:p>
    <w:p w:rsidR="00BB5037" w:rsidRDefault="00F70605">
      <w:pPr>
        <w:spacing w:after="5" w:line="250" w:lineRule="auto"/>
        <w:ind w:left="-5" w:hanging="10"/>
      </w:pPr>
      <w:r>
        <w:rPr>
          <w:rFonts w:ascii="Arial" w:eastAsia="Arial" w:hAnsi="Arial" w:cs="Arial"/>
          <w:b/>
          <w:sz w:val="24"/>
        </w:rPr>
        <w:t>Singles</w:t>
      </w:r>
      <w:r>
        <w:rPr>
          <w:rFonts w:ascii="Arial" w:eastAsia="Arial" w:hAnsi="Arial" w:cs="Arial"/>
          <w:sz w:val="24"/>
        </w:rPr>
        <w:t xml:space="preserve"> </w:t>
      </w:r>
    </w:p>
    <w:p w:rsidR="00BB5037" w:rsidRDefault="00F70605">
      <w:pPr>
        <w:spacing w:after="5" w:line="250" w:lineRule="auto"/>
        <w:ind w:left="-5" w:hanging="10"/>
      </w:pPr>
      <w:r>
        <w:rPr>
          <w:rFonts w:ascii="Arial" w:eastAsia="Arial" w:hAnsi="Arial" w:cs="Arial"/>
          <w:sz w:val="24"/>
        </w:rPr>
        <w:t xml:space="preserve">A player who first wins seven points shall win the game and the set provided he leads by a margin of two points.  If the score reaches five points all, the game shall be extended until this margin has been achieved.  Numerical scoring shall be used throughout the tie-break. </w:t>
      </w:r>
    </w:p>
    <w:p w:rsidR="00BB5037" w:rsidRDefault="00F70605">
      <w:pPr>
        <w:spacing w:after="0"/>
      </w:pPr>
      <w:r>
        <w:rPr>
          <w:rFonts w:ascii="Arial" w:eastAsia="Arial" w:hAnsi="Arial" w:cs="Arial"/>
          <w:sz w:val="24"/>
        </w:rPr>
        <w:t xml:space="preserve"> </w:t>
      </w:r>
    </w:p>
    <w:p w:rsidR="00BB5037" w:rsidRDefault="00F70605">
      <w:pPr>
        <w:spacing w:after="5" w:line="250" w:lineRule="auto"/>
        <w:ind w:left="-5" w:hanging="10"/>
      </w:pPr>
      <w:r>
        <w:rPr>
          <w:rFonts w:ascii="Arial" w:eastAsia="Arial" w:hAnsi="Arial" w:cs="Arial"/>
          <w:sz w:val="24"/>
        </w:rPr>
        <w:t xml:space="preserve">The player who served the first game of the set serves the first point of the tie-break from the right court.  His opponent shall serve the second and third points from the left and right courts, </w:t>
      </w:r>
      <w:r>
        <w:rPr>
          <w:rFonts w:ascii="Arial" w:eastAsia="Arial" w:hAnsi="Arial" w:cs="Arial"/>
          <w:sz w:val="24"/>
        </w:rPr>
        <w:lastRenderedPageBreak/>
        <w:t xml:space="preserve">respectively, and thereafter each player shall serve alternatively for two consecutive points (left court, right court) until the winner of the game and set has been decided. </w:t>
      </w:r>
    </w:p>
    <w:p w:rsidR="00BB5037" w:rsidRDefault="00F70605">
      <w:pPr>
        <w:spacing w:after="0"/>
      </w:pPr>
      <w:r>
        <w:rPr>
          <w:rFonts w:ascii="Arial" w:eastAsia="Arial" w:hAnsi="Arial" w:cs="Arial"/>
          <w:sz w:val="24"/>
        </w:rPr>
        <w:t xml:space="preserve"> </w:t>
      </w:r>
    </w:p>
    <w:p w:rsidR="00BB5037" w:rsidRDefault="00F70605">
      <w:pPr>
        <w:spacing w:after="5" w:line="250" w:lineRule="auto"/>
        <w:ind w:left="-5" w:hanging="10"/>
      </w:pPr>
      <w:r>
        <w:rPr>
          <w:rFonts w:ascii="Arial" w:eastAsia="Arial" w:hAnsi="Arial" w:cs="Arial"/>
          <w:b/>
          <w:sz w:val="24"/>
        </w:rPr>
        <w:t>Doubles</w:t>
      </w:r>
      <w:r>
        <w:rPr>
          <w:rFonts w:ascii="Arial" w:eastAsia="Arial" w:hAnsi="Arial" w:cs="Arial"/>
          <w:sz w:val="24"/>
        </w:rPr>
        <w:t xml:space="preserve"> </w:t>
      </w:r>
    </w:p>
    <w:p w:rsidR="00BB5037" w:rsidRDefault="00F70605">
      <w:pPr>
        <w:spacing w:after="5" w:line="250" w:lineRule="auto"/>
        <w:ind w:left="-5" w:hanging="10"/>
      </w:pPr>
      <w:r>
        <w:rPr>
          <w:rFonts w:ascii="Arial" w:eastAsia="Arial" w:hAnsi="Arial" w:cs="Arial"/>
          <w:sz w:val="24"/>
        </w:rPr>
        <w:t xml:space="preserve">In doubles the procedure for singles shall apply.  The team who served the first game of the set serves the first point of the tie-break from the right court, with partners preserving their serving sequence.  Thereafter each player shall serve in rotation for two points, until the winners of the game and set have been decided. </w:t>
      </w:r>
    </w:p>
    <w:p w:rsidR="00BB5037" w:rsidRDefault="00F70605">
      <w:pPr>
        <w:spacing w:after="0"/>
      </w:pPr>
      <w:r>
        <w:rPr>
          <w:rFonts w:ascii="Arial" w:eastAsia="Arial" w:hAnsi="Arial" w:cs="Arial"/>
          <w:sz w:val="24"/>
        </w:rPr>
        <w:t xml:space="preserve"> </w:t>
      </w:r>
    </w:p>
    <w:p w:rsidR="00BB5037" w:rsidRDefault="00F70605">
      <w:pPr>
        <w:spacing w:after="5" w:line="250" w:lineRule="auto"/>
        <w:ind w:left="-5" w:hanging="10"/>
        <w:rPr>
          <w:rFonts w:ascii="Arial" w:eastAsia="Arial" w:hAnsi="Arial" w:cs="Arial"/>
          <w:sz w:val="24"/>
        </w:rPr>
      </w:pPr>
      <w:r>
        <w:rPr>
          <w:rFonts w:ascii="Arial" w:eastAsia="Arial" w:hAnsi="Arial" w:cs="Arial"/>
          <w:sz w:val="24"/>
        </w:rPr>
        <w:t xml:space="preserve">Players change ends after every six points. </w:t>
      </w:r>
    </w:p>
    <w:p w:rsidR="00A9384F" w:rsidRDefault="00A9384F">
      <w:pPr>
        <w:spacing w:after="5" w:line="250" w:lineRule="auto"/>
        <w:ind w:left="-5" w:hanging="10"/>
        <w:rPr>
          <w:rFonts w:ascii="Arial" w:eastAsia="Arial" w:hAnsi="Arial" w:cs="Arial"/>
          <w:sz w:val="24"/>
        </w:rPr>
      </w:pPr>
      <w:bookmarkStart w:id="0" w:name="_GoBack"/>
      <w:bookmarkEnd w:id="0"/>
    </w:p>
    <w:p w:rsidR="00A9384F" w:rsidRDefault="00A9384F">
      <w:pPr>
        <w:spacing w:after="5" w:line="250" w:lineRule="auto"/>
        <w:ind w:left="-5" w:hanging="10"/>
        <w:rPr>
          <w:rFonts w:ascii="Arial" w:eastAsia="Arial" w:hAnsi="Arial" w:cs="Arial"/>
          <w:sz w:val="24"/>
        </w:rPr>
      </w:pPr>
    </w:p>
    <w:tbl>
      <w:tblPr>
        <w:tblStyle w:val="TableGrid"/>
        <w:tblW w:w="0" w:type="auto"/>
        <w:tblInd w:w="-5" w:type="dxa"/>
        <w:tblLook w:val="04A0" w:firstRow="1" w:lastRow="0" w:firstColumn="1" w:lastColumn="0" w:noHBand="0" w:noVBand="1"/>
      </w:tblPr>
      <w:tblGrid>
        <w:gridCol w:w="1615"/>
        <w:gridCol w:w="1703"/>
        <w:gridCol w:w="1540"/>
        <w:gridCol w:w="1534"/>
        <w:gridCol w:w="1490"/>
        <w:gridCol w:w="1317"/>
        <w:gridCol w:w="1185"/>
      </w:tblGrid>
      <w:tr w:rsidR="00A9384F" w:rsidTr="00A9384F">
        <w:tc>
          <w:tcPr>
            <w:tcW w:w="1615" w:type="dxa"/>
          </w:tcPr>
          <w:p w:rsidR="00A9384F" w:rsidRPr="00A9384F" w:rsidRDefault="00A9384F" w:rsidP="00A9384F">
            <w:pPr>
              <w:spacing w:after="5" w:line="250" w:lineRule="auto"/>
              <w:jc w:val="center"/>
              <w:rPr>
                <w:b/>
              </w:rPr>
            </w:pPr>
            <w:r w:rsidRPr="00A9384F">
              <w:rPr>
                <w:b/>
              </w:rPr>
              <w:t>Primary Grades</w:t>
            </w:r>
          </w:p>
        </w:tc>
        <w:tc>
          <w:tcPr>
            <w:tcW w:w="1703" w:type="dxa"/>
          </w:tcPr>
          <w:p w:rsidR="00A9384F" w:rsidRPr="00A9384F" w:rsidRDefault="00A9384F" w:rsidP="00A9384F">
            <w:pPr>
              <w:spacing w:after="5" w:line="250" w:lineRule="auto"/>
              <w:jc w:val="center"/>
              <w:rPr>
                <w:b/>
              </w:rPr>
            </w:pPr>
            <w:r w:rsidRPr="00A9384F">
              <w:rPr>
                <w:b/>
              </w:rPr>
              <w:t>Player Numbers</w:t>
            </w:r>
          </w:p>
        </w:tc>
        <w:tc>
          <w:tcPr>
            <w:tcW w:w="1540" w:type="dxa"/>
          </w:tcPr>
          <w:p w:rsidR="00A9384F" w:rsidRPr="00A9384F" w:rsidRDefault="00A9384F" w:rsidP="00A9384F">
            <w:pPr>
              <w:spacing w:after="5" w:line="250" w:lineRule="auto"/>
              <w:jc w:val="center"/>
              <w:rPr>
                <w:b/>
              </w:rPr>
            </w:pPr>
            <w:r w:rsidRPr="00A9384F">
              <w:rPr>
                <w:b/>
              </w:rPr>
              <w:t>Day</w:t>
            </w:r>
          </w:p>
        </w:tc>
        <w:tc>
          <w:tcPr>
            <w:tcW w:w="1534" w:type="dxa"/>
          </w:tcPr>
          <w:p w:rsidR="00A9384F" w:rsidRPr="00A9384F" w:rsidRDefault="00A9384F" w:rsidP="00A9384F">
            <w:pPr>
              <w:spacing w:after="5" w:line="250" w:lineRule="auto"/>
              <w:jc w:val="center"/>
              <w:rPr>
                <w:b/>
              </w:rPr>
            </w:pPr>
            <w:r>
              <w:rPr>
                <w:b/>
              </w:rPr>
              <w:t>Time</w:t>
            </w:r>
          </w:p>
        </w:tc>
        <w:tc>
          <w:tcPr>
            <w:tcW w:w="1490" w:type="dxa"/>
          </w:tcPr>
          <w:p w:rsidR="00A9384F" w:rsidRPr="00A9384F" w:rsidRDefault="00A9384F" w:rsidP="00A9384F">
            <w:pPr>
              <w:spacing w:after="5" w:line="250" w:lineRule="auto"/>
              <w:jc w:val="center"/>
              <w:rPr>
                <w:b/>
              </w:rPr>
            </w:pPr>
            <w:r w:rsidRPr="00A9384F">
              <w:rPr>
                <w:b/>
              </w:rPr>
              <w:t>Ball</w:t>
            </w:r>
          </w:p>
        </w:tc>
        <w:tc>
          <w:tcPr>
            <w:tcW w:w="1317" w:type="dxa"/>
          </w:tcPr>
          <w:p w:rsidR="00A9384F" w:rsidRPr="00A9384F" w:rsidRDefault="00A9384F" w:rsidP="00A9384F">
            <w:pPr>
              <w:spacing w:after="5" w:line="250" w:lineRule="auto"/>
              <w:jc w:val="center"/>
              <w:rPr>
                <w:b/>
              </w:rPr>
            </w:pPr>
            <w:r>
              <w:rPr>
                <w:b/>
              </w:rPr>
              <w:t>Tie Break</w:t>
            </w:r>
          </w:p>
        </w:tc>
        <w:tc>
          <w:tcPr>
            <w:tcW w:w="1185" w:type="dxa"/>
          </w:tcPr>
          <w:p w:rsidR="00A9384F" w:rsidRDefault="00A9384F" w:rsidP="00A9384F">
            <w:pPr>
              <w:spacing w:after="5" w:line="250" w:lineRule="auto"/>
              <w:jc w:val="center"/>
              <w:rPr>
                <w:b/>
              </w:rPr>
            </w:pPr>
            <w:r>
              <w:rPr>
                <w:b/>
              </w:rPr>
              <w:t>Courts</w:t>
            </w:r>
          </w:p>
        </w:tc>
      </w:tr>
      <w:tr w:rsidR="00A9384F" w:rsidTr="00A9384F">
        <w:tc>
          <w:tcPr>
            <w:tcW w:w="1615" w:type="dxa"/>
          </w:tcPr>
          <w:p w:rsidR="00A9384F" w:rsidRDefault="00A9384F">
            <w:pPr>
              <w:spacing w:after="5" w:line="250" w:lineRule="auto"/>
            </w:pPr>
            <w:r>
              <w:t>Primary A</w:t>
            </w:r>
          </w:p>
        </w:tc>
        <w:tc>
          <w:tcPr>
            <w:tcW w:w="1703" w:type="dxa"/>
          </w:tcPr>
          <w:p w:rsidR="00A9384F" w:rsidRDefault="00A9384F" w:rsidP="00A9384F">
            <w:pPr>
              <w:spacing w:after="5" w:line="250" w:lineRule="auto"/>
              <w:jc w:val="center"/>
            </w:pPr>
            <w:r>
              <w:t>8</w:t>
            </w:r>
          </w:p>
        </w:tc>
        <w:tc>
          <w:tcPr>
            <w:tcW w:w="1540" w:type="dxa"/>
          </w:tcPr>
          <w:p w:rsidR="00A9384F" w:rsidRDefault="00A9384F" w:rsidP="00A9384F">
            <w:pPr>
              <w:spacing w:after="5" w:line="250" w:lineRule="auto"/>
              <w:jc w:val="center"/>
            </w:pPr>
            <w:r>
              <w:t>Friday</w:t>
            </w:r>
          </w:p>
        </w:tc>
        <w:tc>
          <w:tcPr>
            <w:tcW w:w="1534" w:type="dxa"/>
          </w:tcPr>
          <w:p w:rsidR="00A9384F" w:rsidRDefault="00A9384F" w:rsidP="00A9384F">
            <w:pPr>
              <w:spacing w:after="5" w:line="250" w:lineRule="auto"/>
              <w:jc w:val="center"/>
            </w:pPr>
            <w:r>
              <w:t>4.00 pm</w:t>
            </w:r>
          </w:p>
        </w:tc>
        <w:tc>
          <w:tcPr>
            <w:tcW w:w="1490" w:type="dxa"/>
          </w:tcPr>
          <w:p w:rsidR="00A9384F" w:rsidRDefault="00A9384F" w:rsidP="00A9384F">
            <w:pPr>
              <w:spacing w:after="5" w:line="250" w:lineRule="auto"/>
              <w:jc w:val="center"/>
            </w:pPr>
            <w:r>
              <w:t xml:space="preserve">Normal </w:t>
            </w:r>
          </w:p>
        </w:tc>
        <w:tc>
          <w:tcPr>
            <w:tcW w:w="1317" w:type="dxa"/>
          </w:tcPr>
          <w:p w:rsidR="00A9384F" w:rsidRDefault="00A9384F" w:rsidP="00A9384F">
            <w:pPr>
              <w:spacing w:after="5" w:line="250" w:lineRule="auto"/>
              <w:jc w:val="center"/>
            </w:pPr>
            <w:r>
              <w:t>Yes</w:t>
            </w:r>
          </w:p>
        </w:tc>
        <w:tc>
          <w:tcPr>
            <w:tcW w:w="1185" w:type="dxa"/>
          </w:tcPr>
          <w:p w:rsidR="00A9384F" w:rsidRDefault="00A9384F" w:rsidP="00A9384F">
            <w:pPr>
              <w:spacing w:after="5" w:line="250" w:lineRule="auto"/>
              <w:jc w:val="center"/>
            </w:pPr>
            <w:r>
              <w:t>4</w:t>
            </w:r>
          </w:p>
        </w:tc>
      </w:tr>
      <w:tr w:rsidR="00A9384F" w:rsidTr="00A9384F">
        <w:tc>
          <w:tcPr>
            <w:tcW w:w="1615" w:type="dxa"/>
          </w:tcPr>
          <w:p w:rsidR="00A9384F" w:rsidRDefault="00A9384F" w:rsidP="00A9384F">
            <w:pPr>
              <w:spacing w:after="5" w:line="250" w:lineRule="auto"/>
            </w:pPr>
            <w:r>
              <w:t>Primary B1</w:t>
            </w:r>
          </w:p>
        </w:tc>
        <w:tc>
          <w:tcPr>
            <w:tcW w:w="1703" w:type="dxa"/>
          </w:tcPr>
          <w:p w:rsidR="00A9384F" w:rsidRDefault="00A9384F" w:rsidP="00A9384F">
            <w:pPr>
              <w:spacing w:after="5" w:line="250" w:lineRule="auto"/>
              <w:jc w:val="center"/>
            </w:pPr>
            <w:r>
              <w:t>6</w:t>
            </w:r>
          </w:p>
        </w:tc>
        <w:tc>
          <w:tcPr>
            <w:tcW w:w="1540" w:type="dxa"/>
          </w:tcPr>
          <w:p w:rsidR="00A9384F" w:rsidRDefault="00A9384F" w:rsidP="00A9384F">
            <w:pPr>
              <w:jc w:val="center"/>
            </w:pPr>
            <w:r w:rsidRPr="00E9791D">
              <w:t>Friday</w:t>
            </w:r>
          </w:p>
        </w:tc>
        <w:tc>
          <w:tcPr>
            <w:tcW w:w="1534" w:type="dxa"/>
          </w:tcPr>
          <w:p w:rsidR="00A9384F" w:rsidRDefault="00A9384F" w:rsidP="00A9384F">
            <w:pPr>
              <w:spacing w:after="5" w:line="250" w:lineRule="auto"/>
              <w:jc w:val="center"/>
            </w:pPr>
            <w:r>
              <w:t>4.00 pm</w:t>
            </w:r>
          </w:p>
        </w:tc>
        <w:tc>
          <w:tcPr>
            <w:tcW w:w="1490" w:type="dxa"/>
          </w:tcPr>
          <w:p w:rsidR="00A9384F" w:rsidRDefault="00A9384F" w:rsidP="00A9384F">
            <w:pPr>
              <w:spacing w:after="5" w:line="250" w:lineRule="auto"/>
              <w:jc w:val="center"/>
            </w:pPr>
            <w:r>
              <w:t>Normal</w:t>
            </w:r>
          </w:p>
        </w:tc>
        <w:tc>
          <w:tcPr>
            <w:tcW w:w="1317" w:type="dxa"/>
          </w:tcPr>
          <w:p w:rsidR="00A9384F" w:rsidRDefault="00A9384F" w:rsidP="00A9384F">
            <w:pPr>
              <w:spacing w:after="5" w:line="250" w:lineRule="auto"/>
              <w:jc w:val="center"/>
            </w:pPr>
            <w:r>
              <w:t>No</w:t>
            </w:r>
          </w:p>
        </w:tc>
        <w:tc>
          <w:tcPr>
            <w:tcW w:w="1185" w:type="dxa"/>
          </w:tcPr>
          <w:p w:rsidR="00A9384F" w:rsidRDefault="00A9384F" w:rsidP="00A9384F">
            <w:pPr>
              <w:spacing w:after="5" w:line="250" w:lineRule="auto"/>
              <w:jc w:val="center"/>
            </w:pPr>
            <w:r>
              <w:t>3</w:t>
            </w:r>
          </w:p>
        </w:tc>
      </w:tr>
      <w:tr w:rsidR="00A9384F" w:rsidTr="00A9384F">
        <w:tc>
          <w:tcPr>
            <w:tcW w:w="1615" w:type="dxa"/>
          </w:tcPr>
          <w:p w:rsidR="00A9384F" w:rsidRDefault="00A9384F" w:rsidP="00A9384F">
            <w:pPr>
              <w:spacing w:after="5" w:line="250" w:lineRule="auto"/>
            </w:pPr>
            <w:r>
              <w:t>Primary B2</w:t>
            </w:r>
          </w:p>
        </w:tc>
        <w:tc>
          <w:tcPr>
            <w:tcW w:w="1703" w:type="dxa"/>
          </w:tcPr>
          <w:p w:rsidR="00A9384F" w:rsidRDefault="00A9384F" w:rsidP="00A9384F">
            <w:pPr>
              <w:spacing w:after="5" w:line="250" w:lineRule="auto"/>
              <w:jc w:val="center"/>
            </w:pPr>
            <w:r>
              <w:t>6</w:t>
            </w:r>
          </w:p>
        </w:tc>
        <w:tc>
          <w:tcPr>
            <w:tcW w:w="1540" w:type="dxa"/>
          </w:tcPr>
          <w:p w:rsidR="00A9384F" w:rsidRDefault="00A9384F" w:rsidP="00A9384F">
            <w:pPr>
              <w:jc w:val="center"/>
            </w:pPr>
            <w:r w:rsidRPr="00E9791D">
              <w:t>Friday</w:t>
            </w:r>
          </w:p>
        </w:tc>
        <w:tc>
          <w:tcPr>
            <w:tcW w:w="1534" w:type="dxa"/>
          </w:tcPr>
          <w:p w:rsidR="00A9384F" w:rsidRDefault="00A9384F" w:rsidP="00A9384F">
            <w:pPr>
              <w:spacing w:after="5" w:line="250" w:lineRule="auto"/>
              <w:jc w:val="center"/>
            </w:pPr>
            <w:r>
              <w:t>4.00 pm</w:t>
            </w:r>
          </w:p>
        </w:tc>
        <w:tc>
          <w:tcPr>
            <w:tcW w:w="1490" w:type="dxa"/>
          </w:tcPr>
          <w:p w:rsidR="00A9384F" w:rsidRDefault="00A9384F" w:rsidP="00A9384F">
            <w:pPr>
              <w:spacing w:after="5" w:line="250" w:lineRule="auto"/>
              <w:jc w:val="center"/>
            </w:pPr>
            <w:r>
              <w:t>Green Dot</w:t>
            </w:r>
          </w:p>
        </w:tc>
        <w:tc>
          <w:tcPr>
            <w:tcW w:w="1317" w:type="dxa"/>
          </w:tcPr>
          <w:p w:rsidR="00A9384F" w:rsidRDefault="00A9384F" w:rsidP="00A9384F">
            <w:pPr>
              <w:spacing w:after="5" w:line="250" w:lineRule="auto"/>
              <w:jc w:val="center"/>
            </w:pPr>
            <w:r>
              <w:t>No</w:t>
            </w:r>
          </w:p>
        </w:tc>
        <w:tc>
          <w:tcPr>
            <w:tcW w:w="1185" w:type="dxa"/>
          </w:tcPr>
          <w:p w:rsidR="00A9384F" w:rsidRDefault="00A9384F" w:rsidP="00A9384F">
            <w:pPr>
              <w:spacing w:after="5" w:line="250" w:lineRule="auto"/>
              <w:jc w:val="center"/>
            </w:pPr>
            <w:r>
              <w:t>3</w:t>
            </w:r>
          </w:p>
        </w:tc>
      </w:tr>
      <w:tr w:rsidR="00A9384F" w:rsidTr="00A9384F">
        <w:tc>
          <w:tcPr>
            <w:tcW w:w="1615" w:type="dxa"/>
          </w:tcPr>
          <w:p w:rsidR="00A9384F" w:rsidRDefault="00A9384F">
            <w:pPr>
              <w:spacing w:after="5" w:line="250" w:lineRule="auto"/>
            </w:pPr>
            <w:r>
              <w:t>Primary C</w:t>
            </w:r>
          </w:p>
        </w:tc>
        <w:tc>
          <w:tcPr>
            <w:tcW w:w="1703" w:type="dxa"/>
          </w:tcPr>
          <w:p w:rsidR="00A9384F" w:rsidRDefault="00A9384F" w:rsidP="00A9384F">
            <w:pPr>
              <w:spacing w:after="5" w:line="250" w:lineRule="auto"/>
              <w:jc w:val="center"/>
            </w:pPr>
            <w:r>
              <w:t>6</w:t>
            </w:r>
          </w:p>
        </w:tc>
        <w:tc>
          <w:tcPr>
            <w:tcW w:w="1540" w:type="dxa"/>
          </w:tcPr>
          <w:p w:rsidR="00A9384F" w:rsidRDefault="00A9384F" w:rsidP="00A9384F">
            <w:pPr>
              <w:spacing w:after="5" w:line="250" w:lineRule="auto"/>
              <w:jc w:val="center"/>
            </w:pPr>
            <w:r>
              <w:t>Saturday</w:t>
            </w:r>
          </w:p>
        </w:tc>
        <w:tc>
          <w:tcPr>
            <w:tcW w:w="1534" w:type="dxa"/>
          </w:tcPr>
          <w:p w:rsidR="00A9384F" w:rsidRDefault="00A9384F" w:rsidP="00A9384F">
            <w:pPr>
              <w:spacing w:after="5" w:line="250" w:lineRule="auto"/>
              <w:jc w:val="center"/>
            </w:pPr>
            <w:r>
              <w:t>8.00/8.30 am</w:t>
            </w:r>
          </w:p>
        </w:tc>
        <w:tc>
          <w:tcPr>
            <w:tcW w:w="1490" w:type="dxa"/>
          </w:tcPr>
          <w:p w:rsidR="00A9384F" w:rsidRDefault="00A9384F" w:rsidP="00A9384F">
            <w:pPr>
              <w:spacing w:after="5" w:line="250" w:lineRule="auto"/>
              <w:jc w:val="center"/>
            </w:pPr>
            <w:r>
              <w:t>Green Dot</w:t>
            </w:r>
          </w:p>
        </w:tc>
        <w:tc>
          <w:tcPr>
            <w:tcW w:w="1317" w:type="dxa"/>
          </w:tcPr>
          <w:p w:rsidR="00A9384F" w:rsidRDefault="00A9384F" w:rsidP="00A9384F">
            <w:pPr>
              <w:spacing w:after="5" w:line="250" w:lineRule="auto"/>
              <w:jc w:val="center"/>
            </w:pPr>
            <w:r>
              <w:t>No</w:t>
            </w:r>
          </w:p>
        </w:tc>
        <w:tc>
          <w:tcPr>
            <w:tcW w:w="1185" w:type="dxa"/>
          </w:tcPr>
          <w:p w:rsidR="00A9384F" w:rsidRDefault="00A9384F" w:rsidP="00A9384F">
            <w:pPr>
              <w:spacing w:after="5" w:line="250" w:lineRule="auto"/>
              <w:jc w:val="center"/>
            </w:pPr>
            <w:r>
              <w:t>3</w:t>
            </w:r>
          </w:p>
        </w:tc>
      </w:tr>
    </w:tbl>
    <w:p w:rsidR="00A9384F" w:rsidRDefault="00A9384F">
      <w:pPr>
        <w:spacing w:after="5" w:line="250" w:lineRule="auto"/>
        <w:ind w:left="-5" w:hanging="10"/>
      </w:pPr>
    </w:p>
    <w:sectPr w:rsidR="00A9384F">
      <w:pgSz w:w="11906" w:h="16841"/>
      <w:pgMar w:top="400" w:right="665" w:bottom="773"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37"/>
    <w:rsid w:val="00163AD8"/>
    <w:rsid w:val="00A9384F"/>
    <w:rsid w:val="00BB5037"/>
    <w:rsid w:val="00F70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F14F"/>
  <w15:docId w15:val="{A83A0DC8-2DA4-40BA-9793-9B426A68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3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4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TENNIS</vt:lpstr>
    </vt:vector>
  </TitlesOfParts>
  <Company>St Michael's College</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dc:title>
  <dc:subject/>
  <dc:creator>Microsoft Corporation</dc:creator>
  <cp:keywords/>
  <cp:lastModifiedBy>Leo Panzarino</cp:lastModifiedBy>
  <cp:revision>4</cp:revision>
  <cp:lastPrinted>2021-08-26T06:12:00Z</cp:lastPrinted>
  <dcterms:created xsi:type="dcterms:W3CDTF">2019-09-13T00:27:00Z</dcterms:created>
  <dcterms:modified xsi:type="dcterms:W3CDTF">2021-08-26T06:12:00Z</dcterms:modified>
</cp:coreProperties>
</file>